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CFEF8" w14:textId="77777777" w:rsidR="00987F84" w:rsidRDefault="00987F84" w:rsidP="00987F84">
      <w:pPr>
        <w:pStyle w:val="Intestazione"/>
        <w:spacing w:line="360" w:lineRule="auto"/>
        <w:jc w:val="both"/>
        <w:rPr>
          <w:rFonts w:ascii="Calibri" w:hAnsi="Calibri" w:cs="Arial"/>
          <w:b/>
          <w:sz w:val="20"/>
          <w:szCs w:val="20"/>
        </w:rPr>
      </w:pPr>
      <w:r>
        <w:rPr>
          <w:rFonts w:ascii="Calibri" w:hAnsi="Calibri" w:cs="Arial"/>
          <w:b/>
          <w:color w:val="000000"/>
          <w:sz w:val="20"/>
          <w:szCs w:val="20"/>
        </w:rPr>
        <w:t xml:space="preserve">Voucher di sostegno per i piccoli editori - </w:t>
      </w:r>
      <w:r w:rsidRPr="00422AF6">
        <w:rPr>
          <w:rFonts w:ascii="Calibri" w:hAnsi="Calibri" w:cs="Arial"/>
          <w:b/>
          <w:color w:val="000000"/>
          <w:sz w:val="20"/>
          <w:szCs w:val="20"/>
        </w:rPr>
        <w:t>Decreto n. 364 del 30 luglio 2020 e ss.mm.ii. – Avviso Pubblico del 14/04/2026</w:t>
      </w:r>
    </w:p>
    <w:p w14:paraId="38DE413E" w14:textId="6568B5A9" w:rsidR="00987F84" w:rsidRDefault="00987F84" w:rsidP="00987F84">
      <w:pPr>
        <w:pStyle w:val="Intestazione"/>
        <w:spacing w:line="360" w:lineRule="auto"/>
        <w:jc w:val="both"/>
        <w:rPr>
          <w:rFonts w:ascii="Calibri" w:hAnsi="Calibri" w:cs="Arial"/>
          <w:b/>
          <w:sz w:val="20"/>
          <w:szCs w:val="20"/>
        </w:rPr>
      </w:pPr>
      <w:r w:rsidRPr="00D82966">
        <w:rPr>
          <w:rFonts w:ascii="Calibri" w:hAnsi="Calibri" w:cs="Arial"/>
          <w:b/>
          <w:sz w:val="20"/>
          <w:szCs w:val="20"/>
        </w:rPr>
        <w:t xml:space="preserve">Allegato </w:t>
      </w:r>
      <w:r>
        <w:rPr>
          <w:rFonts w:ascii="Calibri" w:hAnsi="Calibri" w:cs="Arial"/>
          <w:b/>
          <w:sz w:val="20"/>
          <w:szCs w:val="20"/>
        </w:rPr>
        <w:t>3</w:t>
      </w:r>
      <w:r w:rsidRPr="00D82966">
        <w:rPr>
          <w:rFonts w:ascii="Calibri" w:hAnsi="Calibri" w:cs="Arial"/>
          <w:b/>
          <w:sz w:val="20"/>
          <w:szCs w:val="20"/>
        </w:rPr>
        <w:t xml:space="preserve"> </w:t>
      </w:r>
      <w:r>
        <w:rPr>
          <w:rFonts w:ascii="Calibri" w:hAnsi="Calibri" w:cs="Arial"/>
          <w:b/>
          <w:sz w:val="20"/>
          <w:szCs w:val="20"/>
        </w:rPr>
        <w:t>–</w:t>
      </w:r>
      <w:r w:rsidRPr="00D82966">
        <w:rPr>
          <w:rFonts w:ascii="Calibri" w:hAnsi="Calibri" w:cs="Arial"/>
          <w:b/>
          <w:sz w:val="20"/>
          <w:szCs w:val="20"/>
        </w:rPr>
        <w:t xml:space="preserve"> </w:t>
      </w:r>
      <w:r>
        <w:rPr>
          <w:rFonts w:ascii="Calibri" w:hAnsi="Calibri" w:cs="Arial"/>
          <w:b/>
          <w:sz w:val="20"/>
          <w:szCs w:val="20"/>
        </w:rPr>
        <w:t>DSAN requisiti</w:t>
      </w:r>
    </w:p>
    <w:p w14:paraId="403F1797" w14:textId="77777777" w:rsidR="00EB2A54" w:rsidRPr="00A8420A" w:rsidRDefault="00EB2A54" w:rsidP="00EB2A54">
      <w:pPr>
        <w:autoSpaceDE w:val="0"/>
        <w:autoSpaceDN w:val="0"/>
        <w:adjustRightInd w:val="0"/>
        <w:rPr>
          <w:rFonts w:ascii="Calibri" w:hAnsi="Calibri" w:cs="Arial"/>
          <w:i/>
          <w:iCs/>
          <w:sz w:val="20"/>
          <w:szCs w:val="20"/>
        </w:rPr>
      </w:pPr>
      <w:r w:rsidRPr="00A8420A">
        <w:rPr>
          <w:rFonts w:ascii="Calibri" w:hAnsi="Calibri" w:cs="Arial"/>
          <w:i/>
          <w:iCs/>
          <w:sz w:val="20"/>
          <w:szCs w:val="20"/>
        </w:rPr>
        <w:t>Da sottoscrivere da parte del legale rappresentante della società beneficiaria</w:t>
      </w:r>
    </w:p>
    <w:p w14:paraId="6A0F0CBA" w14:textId="77777777" w:rsidR="00ED0C58" w:rsidRPr="000F2377" w:rsidRDefault="00ED0C58" w:rsidP="00987F84">
      <w:pPr>
        <w:autoSpaceDE w:val="0"/>
        <w:autoSpaceDN w:val="0"/>
        <w:adjustRightInd w:val="0"/>
        <w:spacing w:after="0" w:line="36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87F84">
      <w:pPr>
        <w:autoSpaceDE w:val="0"/>
        <w:autoSpaceDN w:val="0"/>
        <w:adjustRightInd w:val="0"/>
        <w:spacing w:after="0" w:line="36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5A93C2EE" w14:textId="77777777" w:rsidR="00584340" w:rsidRPr="000F2377" w:rsidRDefault="00584340" w:rsidP="00987F84">
      <w:pPr>
        <w:autoSpaceDE w:val="0"/>
        <w:autoSpaceDN w:val="0"/>
        <w:adjustRightInd w:val="0"/>
        <w:spacing w:after="0" w:line="360" w:lineRule="auto"/>
        <w:jc w:val="both"/>
        <w:rPr>
          <w:rFonts w:cs="Arial"/>
          <w:b/>
          <w:bCs/>
          <w:sz w:val="20"/>
          <w:szCs w:val="20"/>
        </w:rPr>
      </w:pPr>
    </w:p>
    <w:p w14:paraId="750C3E3D" w14:textId="0AF5176B" w:rsidR="00206EEE" w:rsidRPr="00771B31" w:rsidRDefault="00206EEE" w:rsidP="00206EEE">
      <w:pPr>
        <w:spacing w:line="360" w:lineRule="auto"/>
        <w:jc w:val="both"/>
        <w:rPr>
          <w:rFonts w:ascii="Calibri" w:hAnsi="Calibri" w:cs="Arial"/>
          <w:sz w:val="20"/>
          <w:szCs w:val="20"/>
        </w:rPr>
      </w:pPr>
      <w:r w:rsidRPr="00771B31">
        <w:rPr>
          <w:rFonts w:ascii="Calibri" w:hAnsi="Calibri" w:cs="Arial"/>
          <w:sz w:val="20"/>
          <w:szCs w:val="20"/>
        </w:rPr>
        <w:t>I</w:t>
      </w:r>
      <w:r>
        <w:rPr>
          <w:rFonts w:ascii="Calibri" w:hAnsi="Calibri" w:cs="Arial"/>
          <w:sz w:val="20"/>
          <w:szCs w:val="20"/>
        </w:rPr>
        <w:t>l/La</w:t>
      </w:r>
      <w:r w:rsidRPr="00771B31">
        <w:rPr>
          <w:rFonts w:ascii="Calibri" w:hAnsi="Calibri" w:cs="Arial"/>
          <w:sz w:val="20"/>
          <w:szCs w:val="20"/>
        </w:rPr>
        <w:t xml:space="preserve"> sottoscritto/a __________________________________, nato/a </w:t>
      </w:r>
      <w:proofErr w:type="spellStart"/>
      <w:r w:rsidRPr="00771B31">
        <w:rPr>
          <w:rFonts w:ascii="Calibri" w:hAnsi="Calibri" w:cs="Arial"/>
          <w:sz w:val="20"/>
          <w:szCs w:val="20"/>
        </w:rPr>
        <w:t>a</w:t>
      </w:r>
      <w:proofErr w:type="spellEnd"/>
      <w:r w:rsidRPr="00771B31">
        <w:rPr>
          <w:rFonts w:ascii="Calibri" w:hAnsi="Calibri" w:cs="Arial"/>
          <w:sz w:val="20"/>
          <w:szCs w:val="20"/>
        </w:rPr>
        <w:t xml:space="preserve"> _________________________, il _______________________, residente in ___________________________________, provincia di _________________, in via/piazza _________________________________________________, n. ______ </w:t>
      </w:r>
      <w:r w:rsidR="00B51BDE">
        <w:rPr>
          <w:rFonts w:ascii="Calibri" w:hAnsi="Calibri" w:cs="Arial"/>
          <w:sz w:val="20"/>
          <w:szCs w:val="20"/>
        </w:rPr>
        <w:t xml:space="preserve"> </w:t>
      </w:r>
      <w:r w:rsidRPr="00771B31">
        <w:rPr>
          <w:rFonts w:ascii="Calibri" w:hAnsi="Calibri" w:cs="Arial"/>
          <w:sz w:val="20"/>
          <w:szCs w:val="20"/>
        </w:rPr>
        <w:t>CAP _________, documento di identità (tipo e numero) _____________________________________, emesso da _______________________________, valido fino al ________________</w:t>
      </w:r>
      <w:r>
        <w:rPr>
          <w:rFonts w:ascii="Calibri" w:hAnsi="Calibri" w:cs="Arial"/>
          <w:sz w:val="20"/>
          <w:szCs w:val="20"/>
        </w:rPr>
        <w:t xml:space="preserve">, </w:t>
      </w:r>
      <w:r w:rsidRPr="00771B31">
        <w:rPr>
          <w:rFonts w:ascii="Calibri" w:hAnsi="Calibri" w:cs="Arial"/>
          <w:sz w:val="20"/>
          <w:szCs w:val="20"/>
        </w:rPr>
        <w:t>in qualità di Legale rappresentante della società _________________________________________________, con sede legale a ______________________________________, provincia di _________________, in via/piazza ____________________________________________, n. ______, CAP _________,</w:t>
      </w:r>
      <w:r>
        <w:rPr>
          <w:rFonts w:ascii="Calibri" w:hAnsi="Calibri" w:cs="Arial"/>
          <w:sz w:val="20"/>
          <w:szCs w:val="20"/>
        </w:rPr>
        <w:t xml:space="preserve"> C.F. ___________,</w:t>
      </w:r>
      <w:r w:rsidRPr="00771B31">
        <w:rPr>
          <w:rFonts w:ascii="Calibri" w:hAnsi="Calibri" w:cs="Arial"/>
          <w:sz w:val="20"/>
          <w:szCs w:val="20"/>
        </w:rPr>
        <w:t xml:space="preserve"> partita IVA n. _______________________, </w:t>
      </w:r>
      <w:r>
        <w:rPr>
          <w:rFonts w:ascii="Calibri" w:hAnsi="Calibri" w:cs="Arial"/>
          <w:sz w:val="20"/>
          <w:szCs w:val="20"/>
        </w:rPr>
        <w:t xml:space="preserve">beneficiaria a valere sull’Avviso Pubblico del 14/04/2026 “Voucher di sostegno per i piccoli editori” con prot. </w:t>
      </w:r>
      <w:r w:rsidRPr="00A4190E">
        <w:rPr>
          <w:rFonts w:ascii="Calibri" w:hAnsi="Calibri" w:cs="Arial"/>
          <w:b/>
          <w:bCs/>
          <w:sz w:val="20"/>
          <w:szCs w:val="20"/>
        </w:rPr>
        <w:t>VPEPD000__________,</w:t>
      </w:r>
      <w:r>
        <w:rPr>
          <w:rFonts w:ascii="Calibri" w:hAnsi="Calibri" w:cs="Arial"/>
          <w:sz w:val="20"/>
          <w:szCs w:val="20"/>
        </w:rPr>
        <w:t xml:space="preserve"> </w:t>
      </w:r>
      <w:r w:rsidRPr="00771B31">
        <w:rPr>
          <w:rFonts w:ascii="Calibri" w:hAnsi="Calibri" w:cs="Arial"/>
          <w:sz w:val="20"/>
          <w:szCs w:val="20"/>
        </w:rPr>
        <w:t>consapevole delle responsabilità penali previste per le ipotesi di falsità in atti e</w:t>
      </w:r>
      <w:r w:rsidR="00B51BDE">
        <w:rPr>
          <w:rFonts w:ascii="Calibri" w:hAnsi="Calibri" w:cs="Arial"/>
          <w:sz w:val="20"/>
          <w:szCs w:val="20"/>
        </w:rPr>
        <w:t xml:space="preserve"> </w:t>
      </w:r>
      <w:r w:rsidRPr="00771B31">
        <w:rPr>
          <w:rFonts w:ascii="Calibri" w:hAnsi="Calibri" w:cs="Arial"/>
          <w:sz w:val="20"/>
          <w:szCs w:val="20"/>
        </w:rPr>
        <w:t>dichiarazioni mendaci così come stabilito negli artt. 75 e 76 del DPR n. 445 del 28/12/2000</w:t>
      </w:r>
      <w:r>
        <w:rPr>
          <w:rFonts w:ascii="Calibri" w:hAnsi="Calibri" w:cs="Arial"/>
          <w:sz w:val="20"/>
          <w:szCs w:val="20"/>
        </w:rPr>
        <w:t>,</w:t>
      </w:r>
    </w:p>
    <w:p w14:paraId="210C4777" w14:textId="77777777" w:rsidR="00ED0C58" w:rsidRPr="000F2377" w:rsidRDefault="00472E4E" w:rsidP="00987F84">
      <w:pPr>
        <w:autoSpaceDE w:val="0"/>
        <w:autoSpaceDN w:val="0"/>
        <w:adjustRightInd w:val="0"/>
        <w:spacing w:after="0" w:line="36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4C909D42" w14:textId="77777777" w:rsidR="005B7F8D" w:rsidRPr="005B7F8D" w:rsidRDefault="005B7F8D" w:rsidP="005B7F8D">
      <w:pPr>
        <w:pStyle w:val="Paragrafoelenco"/>
        <w:numPr>
          <w:ilvl w:val="0"/>
          <w:numId w:val="3"/>
        </w:numPr>
        <w:spacing w:line="360" w:lineRule="auto"/>
        <w:jc w:val="both"/>
        <w:rPr>
          <w:rFonts w:cs="Arial"/>
          <w:sz w:val="20"/>
          <w:szCs w:val="20"/>
        </w:rPr>
      </w:pPr>
      <w:r w:rsidRPr="005B7F8D">
        <w:rPr>
          <w:rFonts w:cs="Arial"/>
          <w:sz w:val="20"/>
          <w:szCs w:val="20"/>
        </w:rPr>
        <w:t>che (</w:t>
      </w:r>
      <w:r w:rsidRPr="005B7F8D">
        <w:rPr>
          <w:rFonts w:cs="Arial"/>
          <w:i/>
          <w:iCs/>
          <w:sz w:val="20"/>
          <w:szCs w:val="20"/>
        </w:rPr>
        <w:t>barrare una delle opzioni seguenti</w:t>
      </w:r>
      <w:r w:rsidRPr="005B7F8D">
        <w:rPr>
          <w:rFonts w:cs="Arial"/>
          <w:sz w:val="20"/>
          <w:szCs w:val="20"/>
        </w:rPr>
        <w:t>):</w:t>
      </w:r>
    </w:p>
    <w:p w14:paraId="22D2A9BE" w14:textId="77777777" w:rsidR="005B7F8D" w:rsidRDefault="005B7F8D" w:rsidP="005B7F8D">
      <w:pPr>
        <w:pStyle w:val="Paragrafoelenco"/>
        <w:numPr>
          <w:ilvl w:val="0"/>
          <w:numId w:val="9"/>
        </w:numPr>
        <w:spacing w:line="360" w:lineRule="auto"/>
        <w:jc w:val="both"/>
        <w:rPr>
          <w:rFonts w:cs="Arial"/>
          <w:sz w:val="20"/>
          <w:szCs w:val="20"/>
        </w:rPr>
      </w:pPr>
      <w:r w:rsidRPr="005B7F8D">
        <w:rPr>
          <w:rFonts w:cs="Arial"/>
          <w:sz w:val="20"/>
          <w:szCs w:val="20"/>
        </w:rPr>
        <w:t>non sono variati rispetto alle precedenti fasi del procedimento i soggetti sottoposti alla verifica antimafia ai sensi dell'articolo 85 del Decreto legislativo 6 settembre 2011, n. 159 successive modifiche e integrazioni;</w:t>
      </w:r>
    </w:p>
    <w:p w14:paraId="1E25BCAA" w14:textId="37CBDC64" w:rsidR="005B7F8D" w:rsidRPr="005B7F8D" w:rsidRDefault="005B7F8D" w:rsidP="005B7F8D">
      <w:pPr>
        <w:pStyle w:val="Paragrafoelenco"/>
        <w:numPr>
          <w:ilvl w:val="0"/>
          <w:numId w:val="9"/>
        </w:numPr>
        <w:spacing w:line="360" w:lineRule="auto"/>
        <w:jc w:val="both"/>
        <w:rPr>
          <w:rFonts w:cs="Arial"/>
          <w:sz w:val="20"/>
          <w:szCs w:val="20"/>
        </w:rPr>
      </w:pPr>
      <w:r w:rsidRPr="005B7F8D">
        <w:rPr>
          <w:rFonts w:cs="Arial"/>
          <w:sz w:val="20"/>
          <w:szCs w:val="20"/>
        </w:rPr>
        <w:t>vi è stata una variazione dei soggetti sottoposti alla verifica antimafia ai sensi dell'articolo 85 del Decreto legislativo 6 settembre 2011, n. 159 successive modifiche e integrazioni</w:t>
      </w:r>
      <w:r w:rsidRPr="005B7F8D">
        <w:rPr>
          <w:rFonts w:cs="Arial"/>
          <w:sz w:val="20"/>
          <w:szCs w:val="20"/>
        </w:rPr>
        <w:t>;</w:t>
      </w:r>
    </w:p>
    <w:p w14:paraId="36E88A44" w14:textId="767268A7" w:rsidR="00185B07" w:rsidRPr="005B7F8D" w:rsidRDefault="00ED0C58" w:rsidP="000B4775">
      <w:pPr>
        <w:pStyle w:val="Paragrafoelenco"/>
        <w:numPr>
          <w:ilvl w:val="0"/>
          <w:numId w:val="3"/>
        </w:numPr>
        <w:spacing w:line="360" w:lineRule="auto"/>
        <w:jc w:val="both"/>
        <w:rPr>
          <w:rFonts w:eastAsia="Times New Roman" w:cs="Arial"/>
          <w:sz w:val="20"/>
          <w:szCs w:val="20"/>
          <w:lang w:eastAsia="it-IT"/>
        </w:rPr>
      </w:pPr>
      <w:r w:rsidRPr="005B7F8D">
        <w:rPr>
          <w:rFonts w:eastAsia="Times New Roman" w:cs="Arial"/>
          <w:sz w:val="20"/>
          <w:szCs w:val="20"/>
          <w:lang w:eastAsia="it-IT"/>
        </w:rPr>
        <w:t>che la società</w:t>
      </w:r>
      <w:r w:rsidR="00C365FD" w:rsidRPr="005B7F8D">
        <w:rPr>
          <w:rFonts w:eastAsia="Times New Roman" w:cs="Arial"/>
          <w:sz w:val="20"/>
          <w:szCs w:val="20"/>
          <w:lang w:eastAsia="it-IT"/>
        </w:rPr>
        <w:t xml:space="preserve"> Beneficiaria</w:t>
      </w:r>
      <w:r w:rsidRPr="005B7F8D">
        <w:rPr>
          <w:rFonts w:eastAsia="Times New Roman" w:cs="Arial"/>
          <w:sz w:val="20"/>
          <w:szCs w:val="20"/>
          <w:lang w:eastAsia="it-IT"/>
        </w:rPr>
        <w:t xml:space="preserve"> ______________</w:t>
      </w:r>
      <w:r w:rsidR="003D25C5" w:rsidRPr="005B7F8D">
        <w:rPr>
          <w:rFonts w:eastAsia="Times New Roman" w:cs="Arial"/>
          <w:sz w:val="20"/>
          <w:szCs w:val="20"/>
          <w:lang w:eastAsia="it-IT"/>
        </w:rPr>
        <w:t xml:space="preserve">___________________ è di </w:t>
      </w:r>
      <w:r w:rsidR="00EB4CEB" w:rsidRPr="005B7F8D">
        <w:rPr>
          <w:rFonts w:eastAsia="Times New Roman" w:cs="Arial"/>
          <w:sz w:val="20"/>
          <w:szCs w:val="20"/>
          <w:lang w:eastAsia="it-IT"/>
        </w:rPr>
        <w:t>micro</w:t>
      </w:r>
      <w:r w:rsidRPr="005B7F8D">
        <w:rPr>
          <w:rFonts w:eastAsia="Times New Roman" w:cs="Arial"/>
          <w:sz w:val="20"/>
          <w:szCs w:val="20"/>
          <w:lang w:eastAsia="it-IT"/>
        </w:rPr>
        <w:t xml:space="preserve"> dimensione, </w:t>
      </w:r>
      <w:r w:rsidR="00185B07" w:rsidRPr="005B7F8D">
        <w:rPr>
          <w:rFonts w:eastAsia="Times New Roman" w:cs="Arial"/>
          <w:sz w:val="20"/>
          <w:szCs w:val="20"/>
          <w:lang w:eastAsia="it-IT"/>
        </w:rPr>
        <w:t>ai sensi della Raccomandazione (UE) 2003/361/CE — recepita nell’Allegato I del Regolamento (UE) n. 651/2014 (GBER) e nel D.M. 18 aprile 2005;</w:t>
      </w:r>
      <w:r w:rsidR="00F17ECD" w:rsidRPr="005B7F8D">
        <w:rPr>
          <w:rFonts w:eastAsia="Times New Roman" w:cs="Arial"/>
          <w:sz w:val="20"/>
          <w:szCs w:val="20"/>
          <w:lang w:eastAsia="it-IT"/>
        </w:rPr>
        <w:t xml:space="preserve"> </w:t>
      </w:r>
    </w:p>
    <w:p w14:paraId="22C713FB" w14:textId="77777777" w:rsidR="003D25C5" w:rsidRPr="000F2377" w:rsidRDefault="00ED0C58"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w:t>
      </w:r>
      <w:r w:rsidR="003D25C5" w:rsidRPr="005B7F8D">
        <w:rPr>
          <w:rFonts w:eastAsia="Times New Roman" w:cs="Arial"/>
          <w:i/>
          <w:iCs/>
          <w:sz w:val="20"/>
          <w:szCs w:val="20"/>
          <w:lang w:eastAsia="it-IT"/>
        </w:rPr>
        <w:t>barrare una delle opzioni seguenti</w:t>
      </w:r>
      <w:r w:rsidR="003D25C5" w:rsidRPr="000F2377">
        <w:rPr>
          <w:rFonts w:eastAsia="Times New Roman" w:cs="Arial"/>
          <w:sz w:val="20"/>
          <w:szCs w:val="20"/>
          <w:lang w:eastAsia="it-IT"/>
        </w:rPr>
        <w:t>):</w:t>
      </w:r>
    </w:p>
    <w:p w14:paraId="5C0B76CB" w14:textId="77777777" w:rsidR="005B7F8D" w:rsidRDefault="003D25C5" w:rsidP="005B7F8D">
      <w:pPr>
        <w:pStyle w:val="Paragrafoelenco"/>
        <w:numPr>
          <w:ilvl w:val="0"/>
          <w:numId w:val="9"/>
        </w:numPr>
        <w:spacing w:line="360" w:lineRule="auto"/>
        <w:jc w:val="both"/>
        <w:rPr>
          <w:rFonts w:cs="Arial"/>
          <w:sz w:val="20"/>
          <w:szCs w:val="20"/>
        </w:rPr>
      </w:pPr>
      <w:r w:rsidRPr="005B7F8D">
        <w:rPr>
          <w:rFonts w:cs="Arial"/>
          <w:sz w:val="20"/>
          <w:szCs w:val="20"/>
        </w:rPr>
        <w:t xml:space="preserve">non ha beneficiato, nell’esercizio finanziario in questione nonché nei due esercizi finanziari precedenti di aiuti pubblici </w:t>
      </w:r>
      <w:r w:rsidR="00ED0C58" w:rsidRPr="005B7F8D">
        <w:rPr>
          <w:rFonts w:cs="Arial"/>
          <w:sz w:val="20"/>
          <w:szCs w:val="20"/>
        </w:rPr>
        <w:t>a titolo di aiuti in regime "de minimis";</w:t>
      </w:r>
    </w:p>
    <w:p w14:paraId="368F7CFC" w14:textId="3ED91FB0" w:rsidR="00B82437" w:rsidRPr="005B7F8D" w:rsidRDefault="003D25C5" w:rsidP="005B7F8D">
      <w:pPr>
        <w:pStyle w:val="Paragrafoelenco"/>
        <w:numPr>
          <w:ilvl w:val="0"/>
          <w:numId w:val="9"/>
        </w:numPr>
        <w:spacing w:line="360" w:lineRule="auto"/>
        <w:jc w:val="both"/>
        <w:rPr>
          <w:rFonts w:cs="Arial"/>
          <w:sz w:val="20"/>
          <w:szCs w:val="20"/>
        </w:rPr>
      </w:pPr>
      <w:r w:rsidRPr="005B7F8D">
        <w:rPr>
          <w:rFonts w:eastAsia="Times New Roman" w:cs="Arial"/>
          <w:sz w:val="20"/>
          <w:szCs w:val="20"/>
          <w:lang w:eastAsia="it-IT"/>
        </w:rPr>
        <w:t>ha beneficiato, nell’esercizio finanziario in questione nonché nei due esercizi finanziari precedenti dei seguenti aiuti pubblici a titolo di aiuti in regime "de minimis</w:t>
      </w:r>
      <w:r w:rsidR="00ED0C58" w:rsidRPr="005B7F8D">
        <w:rPr>
          <w:rFonts w:eastAsia="Times New Roman" w:cs="Arial"/>
          <w:sz w:val="20"/>
          <w:szCs w:val="20"/>
          <w:lang w:eastAsia="it-IT"/>
        </w:rPr>
        <w:t>":</w:t>
      </w:r>
    </w:p>
    <w:tbl>
      <w:tblPr>
        <w:tblStyle w:val="Grigliatabella"/>
        <w:tblW w:w="5000" w:type="pct"/>
        <w:tblLook w:val="04A0" w:firstRow="1" w:lastRow="0" w:firstColumn="1" w:lastColumn="0" w:noHBand="0" w:noVBand="1"/>
      </w:tblPr>
      <w:tblGrid>
        <w:gridCol w:w="3112"/>
        <w:gridCol w:w="2399"/>
        <w:gridCol w:w="2314"/>
        <w:gridCol w:w="2314"/>
      </w:tblGrid>
      <w:tr w:rsidR="00B82437" w:rsidRPr="000F2377" w14:paraId="3B3306D6" w14:textId="77777777" w:rsidTr="00094636">
        <w:tc>
          <w:tcPr>
            <w:tcW w:w="1535" w:type="pct"/>
            <w:vAlign w:val="center"/>
          </w:tcPr>
          <w:p w14:paraId="39BA9455" w14:textId="77777777" w:rsidR="00B82437" w:rsidRPr="005B7F8D" w:rsidRDefault="00B82437" w:rsidP="00987F84">
            <w:pPr>
              <w:autoSpaceDE w:val="0"/>
              <w:autoSpaceDN w:val="0"/>
              <w:adjustRightInd w:val="0"/>
              <w:spacing w:line="360" w:lineRule="auto"/>
              <w:ind w:hanging="108"/>
              <w:jc w:val="center"/>
              <w:rPr>
                <w:rFonts w:eastAsia="Times New Roman" w:cs="Arial"/>
                <w:b/>
                <w:sz w:val="18"/>
                <w:szCs w:val="18"/>
                <w:lang w:eastAsia="it-IT"/>
              </w:rPr>
            </w:pPr>
            <w:r w:rsidRPr="005B7F8D">
              <w:rPr>
                <w:rFonts w:eastAsia="Times New Roman" w:cs="Arial"/>
                <w:b/>
                <w:sz w:val="18"/>
                <w:szCs w:val="18"/>
                <w:lang w:eastAsia="it-IT"/>
              </w:rPr>
              <w:t>Tipologia contributi/agevolazioni</w:t>
            </w:r>
          </w:p>
        </w:tc>
        <w:tc>
          <w:tcPr>
            <w:tcW w:w="1183" w:type="pct"/>
            <w:vAlign w:val="center"/>
          </w:tcPr>
          <w:p w14:paraId="45D950FA" w14:textId="77777777" w:rsidR="00B82437" w:rsidRPr="005B7F8D" w:rsidRDefault="00B82437" w:rsidP="00987F84">
            <w:pPr>
              <w:autoSpaceDE w:val="0"/>
              <w:autoSpaceDN w:val="0"/>
              <w:adjustRightInd w:val="0"/>
              <w:spacing w:line="360" w:lineRule="auto"/>
              <w:jc w:val="center"/>
              <w:rPr>
                <w:rFonts w:eastAsia="Times New Roman" w:cs="Arial"/>
                <w:b/>
                <w:sz w:val="18"/>
                <w:szCs w:val="18"/>
                <w:lang w:eastAsia="it-IT"/>
              </w:rPr>
            </w:pPr>
            <w:r w:rsidRPr="005B7F8D">
              <w:rPr>
                <w:rFonts w:eastAsia="Times New Roman" w:cs="Arial"/>
                <w:b/>
                <w:sz w:val="18"/>
                <w:szCs w:val="18"/>
                <w:lang w:eastAsia="it-IT"/>
              </w:rPr>
              <w:t>Data ottenimento</w:t>
            </w:r>
          </w:p>
        </w:tc>
        <w:tc>
          <w:tcPr>
            <w:tcW w:w="1141" w:type="pct"/>
            <w:vAlign w:val="center"/>
          </w:tcPr>
          <w:p w14:paraId="3D046754" w14:textId="77777777" w:rsidR="00B82437" w:rsidRPr="005B7F8D" w:rsidRDefault="00B82437" w:rsidP="00987F84">
            <w:pPr>
              <w:autoSpaceDE w:val="0"/>
              <w:autoSpaceDN w:val="0"/>
              <w:adjustRightInd w:val="0"/>
              <w:spacing w:line="360" w:lineRule="auto"/>
              <w:jc w:val="center"/>
              <w:rPr>
                <w:rFonts w:eastAsia="Times New Roman" w:cs="Arial"/>
                <w:b/>
                <w:sz w:val="18"/>
                <w:szCs w:val="18"/>
                <w:lang w:eastAsia="it-IT"/>
              </w:rPr>
            </w:pPr>
            <w:r w:rsidRPr="005B7F8D">
              <w:rPr>
                <w:rFonts w:eastAsia="Times New Roman" w:cs="Arial"/>
                <w:b/>
                <w:sz w:val="18"/>
                <w:szCs w:val="18"/>
                <w:lang w:eastAsia="it-IT"/>
              </w:rPr>
              <w:t>Aiuti in regime “de minimis” ricevuti €</w:t>
            </w:r>
          </w:p>
        </w:tc>
        <w:tc>
          <w:tcPr>
            <w:tcW w:w="1141" w:type="pct"/>
            <w:vAlign w:val="center"/>
          </w:tcPr>
          <w:p w14:paraId="6CFCD98E" w14:textId="77777777" w:rsidR="00B82437" w:rsidRPr="005B7F8D" w:rsidRDefault="00B82437" w:rsidP="00987F84">
            <w:pPr>
              <w:autoSpaceDE w:val="0"/>
              <w:autoSpaceDN w:val="0"/>
              <w:adjustRightInd w:val="0"/>
              <w:spacing w:line="360" w:lineRule="auto"/>
              <w:jc w:val="center"/>
              <w:rPr>
                <w:rFonts w:eastAsia="Times New Roman" w:cs="Arial"/>
                <w:b/>
                <w:sz w:val="18"/>
                <w:szCs w:val="18"/>
                <w:lang w:eastAsia="it-IT"/>
              </w:rPr>
            </w:pPr>
            <w:r w:rsidRPr="005B7F8D">
              <w:rPr>
                <w:rFonts w:eastAsia="Times New Roman" w:cs="Arial"/>
                <w:b/>
                <w:sz w:val="18"/>
                <w:szCs w:val="18"/>
                <w:lang w:eastAsia="it-IT"/>
              </w:rPr>
              <w:t>Importo della sovvenzione e/o equivalente lordo della sovvenzione (ESL)</w:t>
            </w:r>
          </w:p>
        </w:tc>
      </w:tr>
      <w:tr w:rsidR="00B82437" w:rsidRPr="000F2377" w14:paraId="40550F2A" w14:textId="77777777" w:rsidTr="00094636">
        <w:tc>
          <w:tcPr>
            <w:tcW w:w="1535" w:type="pct"/>
            <w:vAlign w:val="center"/>
          </w:tcPr>
          <w:p w14:paraId="2F9A0919" w14:textId="77777777" w:rsidR="00B82437" w:rsidRPr="000F2377" w:rsidRDefault="00B82437" w:rsidP="00987F84">
            <w:pPr>
              <w:autoSpaceDE w:val="0"/>
              <w:autoSpaceDN w:val="0"/>
              <w:adjustRightInd w:val="0"/>
              <w:spacing w:line="360" w:lineRule="auto"/>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r>
      <w:tr w:rsidR="00B82437" w:rsidRPr="000F2377" w14:paraId="10D091EB" w14:textId="77777777" w:rsidTr="00094636">
        <w:tc>
          <w:tcPr>
            <w:tcW w:w="1535" w:type="pct"/>
            <w:vAlign w:val="center"/>
          </w:tcPr>
          <w:p w14:paraId="1A339088" w14:textId="77777777" w:rsidR="00B82437" w:rsidRPr="000F2377" w:rsidRDefault="00B82437" w:rsidP="00987F84">
            <w:pPr>
              <w:autoSpaceDE w:val="0"/>
              <w:autoSpaceDN w:val="0"/>
              <w:adjustRightInd w:val="0"/>
              <w:spacing w:line="360" w:lineRule="auto"/>
              <w:rPr>
                <w:rFonts w:eastAsia="Times New Roman" w:cs="Arial"/>
                <w:sz w:val="20"/>
                <w:szCs w:val="20"/>
                <w:lang w:eastAsia="it-IT"/>
              </w:rPr>
            </w:pPr>
            <w:r w:rsidRPr="000F2377">
              <w:rPr>
                <w:rFonts w:eastAsia="Times New Roman" w:cs="Arial"/>
                <w:sz w:val="20"/>
                <w:szCs w:val="20"/>
                <w:lang w:eastAsia="it-IT"/>
              </w:rPr>
              <w:lastRenderedPageBreak/>
              <w:t>In conto interessi (mutuo, leasing)</w:t>
            </w:r>
          </w:p>
        </w:tc>
        <w:tc>
          <w:tcPr>
            <w:tcW w:w="1183" w:type="pct"/>
            <w:vAlign w:val="center"/>
          </w:tcPr>
          <w:p w14:paraId="473C75D1"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r>
      <w:tr w:rsidR="00B82437" w:rsidRPr="000F2377" w14:paraId="6B2007C5" w14:textId="77777777" w:rsidTr="00094636">
        <w:tc>
          <w:tcPr>
            <w:tcW w:w="1535" w:type="pct"/>
            <w:vAlign w:val="center"/>
          </w:tcPr>
          <w:p w14:paraId="2C7A9A79" w14:textId="77777777" w:rsidR="00B82437" w:rsidRPr="000F2377" w:rsidRDefault="00B82437" w:rsidP="00987F84">
            <w:pPr>
              <w:autoSpaceDE w:val="0"/>
              <w:autoSpaceDN w:val="0"/>
              <w:adjustRightInd w:val="0"/>
              <w:spacing w:line="360" w:lineRule="auto"/>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r>
      <w:tr w:rsidR="00B82437" w:rsidRPr="000F2377" w14:paraId="548F9679" w14:textId="77777777" w:rsidTr="00094636">
        <w:tc>
          <w:tcPr>
            <w:tcW w:w="1535" w:type="pct"/>
            <w:vAlign w:val="center"/>
          </w:tcPr>
          <w:p w14:paraId="46D70AA0" w14:textId="77777777" w:rsidR="00B82437" w:rsidRPr="000F2377" w:rsidRDefault="00B82437" w:rsidP="00987F84">
            <w:pPr>
              <w:autoSpaceDE w:val="0"/>
              <w:autoSpaceDN w:val="0"/>
              <w:adjustRightInd w:val="0"/>
              <w:spacing w:line="360" w:lineRule="auto"/>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r>
      <w:tr w:rsidR="00B82437" w:rsidRPr="000F2377" w14:paraId="3C42E3AF" w14:textId="77777777" w:rsidTr="00094636">
        <w:tc>
          <w:tcPr>
            <w:tcW w:w="1535" w:type="pct"/>
            <w:vAlign w:val="center"/>
          </w:tcPr>
          <w:p w14:paraId="238C906D" w14:textId="77777777" w:rsidR="00B82437" w:rsidRPr="000F2377" w:rsidRDefault="00B82437" w:rsidP="00987F84">
            <w:pPr>
              <w:autoSpaceDE w:val="0"/>
              <w:autoSpaceDN w:val="0"/>
              <w:adjustRightInd w:val="0"/>
              <w:spacing w:line="360" w:lineRule="auto"/>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987F84">
            <w:pPr>
              <w:autoSpaceDE w:val="0"/>
              <w:autoSpaceDN w:val="0"/>
              <w:adjustRightInd w:val="0"/>
              <w:spacing w:line="360" w:lineRule="auto"/>
              <w:jc w:val="center"/>
              <w:rPr>
                <w:rFonts w:eastAsia="Times New Roman" w:cs="Arial"/>
                <w:sz w:val="20"/>
                <w:szCs w:val="20"/>
                <w:lang w:eastAsia="it-IT"/>
              </w:rPr>
            </w:pPr>
          </w:p>
        </w:tc>
      </w:tr>
    </w:tbl>
    <w:p w14:paraId="6D25749B" w14:textId="047369AD" w:rsidR="009D1399" w:rsidRDefault="009D1399" w:rsidP="00987F84">
      <w:pPr>
        <w:pStyle w:val="Paragrafoelenco"/>
        <w:autoSpaceDE w:val="0"/>
        <w:autoSpaceDN w:val="0"/>
        <w:adjustRightInd w:val="0"/>
        <w:spacing w:after="0" w:line="360" w:lineRule="auto"/>
        <w:jc w:val="both"/>
        <w:rPr>
          <w:rFonts w:eastAsia="Times New Roman" w:cs="Arial"/>
          <w:sz w:val="20"/>
          <w:szCs w:val="20"/>
          <w:lang w:eastAsia="it-IT"/>
        </w:rPr>
      </w:pPr>
    </w:p>
    <w:p w14:paraId="7D482AE3" w14:textId="77777777" w:rsidR="00D7298F" w:rsidRDefault="00D7298F"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206EEED8" w:rsidR="00ED0C58" w:rsidRPr="00D7298F" w:rsidRDefault="00ED0C58"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D7298F">
        <w:rPr>
          <w:rFonts w:eastAsia="Times New Roman" w:cs="Arial"/>
          <w:sz w:val="20"/>
          <w:szCs w:val="20"/>
          <w:lang w:eastAsia="it-IT"/>
        </w:rPr>
        <w:t>di impegnar</w:t>
      </w:r>
      <w:r w:rsidR="00FF6FFB" w:rsidRPr="00D7298F">
        <w:rPr>
          <w:rFonts w:eastAsia="Times New Roman" w:cs="Arial"/>
          <w:sz w:val="20"/>
          <w:szCs w:val="20"/>
          <w:lang w:eastAsia="it-IT"/>
        </w:rPr>
        <w:t>s</w:t>
      </w:r>
      <w:r w:rsidRPr="00D7298F">
        <w:rPr>
          <w:rFonts w:eastAsia="Times New Roman" w:cs="Arial"/>
          <w:sz w:val="20"/>
          <w:szCs w:val="20"/>
          <w:lang w:eastAsia="it-IT"/>
        </w:rPr>
        <w:t>i a comunicare tempestivamente all’Agenzia nazionale per l’attrazione degli</w:t>
      </w:r>
      <w:r w:rsidR="00496186" w:rsidRPr="00D7298F">
        <w:rPr>
          <w:rFonts w:eastAsia="Times New Roman" w:cs="Arial"/>
          <w:sz w:val="20"/>
          <w:szCs w:val="20"/>
          <w:lang w:eastAsia="it-IT"/>
        </w:rPr>
        <w:t xml:space="preserve"> </w:t>
      </w:r>
      <w:r w:rsidRPr="00D7298F">
        <w:rPr>
          <w:rFonts w:eastAsia="Times New Roman" w:cs="Arial"/>
          <w:sz w:val="20"/>
          <w:szCs w:val="20"/>
          <w:lang w:eastAsia="it-IT"/>
        </w:rPr>
        <w:t>investimenti e lo sviluppo d’impresa S.p.A. ulteriori contributi/agevolazioni che saranno</w:t>
      </w:r>
      <w:r w:rsidR="00025EA9" w:rsidRPr="00D7298F">
        <w:rPr>
          <w:rFonts w:eastAsia="Times New Roman" w:cs="Arial"/>
          <w:sz w:val="20"/>
          <w:szCs w:val="20"/>
          <w:lang w:eastAsia="it-IT"/>
        </w:rPr>
        <w:t xml:space="preserve"> </w:t>
      </w:r>
      <w:r w:rsidRPr="00D7298F">
        <w:rPr>
          <w:rFonts w:eastAsia="Times New Roman" w:cs="Arial"/>
          <w:sz w:val="20"/>
          <w:szCs w:val="20"/>
          <w:lang w:eastAsia="it-IT"/>
        </w:rPr>
        <w:t>eventualmente concessi all'impresa;</w:t>
      </w:r>
    </w:p>
    <w:p w14:paraId="3C8A1DFE" w14:textId="55CE66FB" w:rsidR="00B82437" w:rsidRDefault="00ED0C58" w:rsidP="00987F84">
      <w:pPr>
        <w:pStyle w:val="Paragrafoelenco"/>
        <w:numPr>
          <w:ilvl w:val="0"/>
          <w:numId w:val="3"/>
        </w:numPr>
        <w:spacing w:line="360" w:lineRule="auto"/>
        <w:jc w:val="both"/>
        <w:rPr>
          <w:rFonts w:eastAsia="Times New Roman" w:cs="Arial"/>
          <w:sz w:val="20"/>
          <w:szCs w:val="20"/>
          <w:lang w:eastAsia="it-IT"/>
        </w:rPr>
      </w:pPr>
      <w:r w:rsidRPr="000F2377">
        <w:rPr>
          <w:rFonts w:eastAsia="Times New Roman" w:cs="Arial"/>
          <w:sz w:val="20"/>
          <w:szCs w:val="20"/>
          <w:lang w:eastAsia="it-IT"/>
        </w:rPr>
        <w:t>che non sussistono nei propri confronti</w:t>
      </w:r>
      <w:r w:rsidR="00FA4DD4">
        <w:rPr>
          <w:rFonts w:eastAsia="Times New Roman" w:cs="Arial"/>
          <w:sz w:val="20"/>
          <w:szCs w:val="20"/>
          <w:lang w:eastAsia="it-IT"/>
        </w:rPr>
        <w:t xml:space="preserve">, </w:t>
      </w:r>
      <w:r w:rsidRPr="000F2377">
        <w:rPr>
          <w:rFonts w:eastAsia="Times New Roman" w:cs="Arial"/>
          <w:sz w:val="20"/>
          <w:szCs w:val="20"/>
          <w:lang w:eastAsia="it-IT"/>
        </w:rPr>
        <w:t>ed a carico della società</w:t>
      </w:r>
      <w:r w:rsidR="0075130E" w:rsidRPr="000F2377">
        <w:rPr>
          <w:rFonts w:eastAsia="Times New Roman" w:cs="Arial"/>
          <w:sz w:val="20"/>
          <w:szCs w:val="20"/>
          <w:lang w:eastAsia="it-IT"/>
        </w:rPr>
        <w:t xml:space="preserve"> </w:t>
      </w:r>
      <w:r w:rsidR="00B82437" w:rsidRPr="00AB3F00">
        <w:rPr>
          <w:rFonts w:eastAsia="Times New Roman" w:cs="Arial"/>
          <w:b/>
          <w:bCs/>
          <w:sz w:val="20"/>
          <w:szCs w:val="20"/>
          <w:lang w:eastAsia="it-IT"/>
        </w:rPr>
        <w:t>_________________________</w:t>
      </w:r>
      <w:r w:rsidR="00B82437" w:rsidRPr="000F2377">
        <w:rPr>
          <w:rFonts w:eastAsia="Times New Roman" w:cs="Arial"/>
          <w:sz w:val="20"/>
          <w:szCs w:val="20"/>
          <w:lang w:eastAsia="it-IT"/>
        </w:rPr>
        <w:t>provvedimenti giudiziari interdittivi di cui all’articolo 9, comma 2, lettera d) del D.lgs. 8 giugno 2001, n. 231 e ss.ii.mm.;</w:t>
      </w:r>
    </w:p>
    <w:p w14:paraId="5412CCBB" w14:textId="5FE3AF07" w:rsidR="004D4685" w:rsidRPr="001E5C43" w:rsidRDefault="004D4685" w:rsidP="00183F3E">
      <w:pPr>
        <w:pStyle w:val="Paragrafoelenco"/>
        <w:numPr>
          <w:ilvl w:val="0"/>
          <w:numId w:val="3"/>
        </w:numPr>
        <w:spacing w:line="360" w:lineRule="auto"/>
        <w:jc w:val="both"/>
        <w:rPr>
          <w:rFonts w:eastAsia="Times New Roman" w:cs="Arial"/>
          <w:sz w:val="20"/>
          <w:szCs w:val="20"/>
          <w:lang w:eastAsia="it-IT"/>
        </w:rPr>
      </w:pPr>
      <w:r w:rsidRPr="001E5C43">
        <w:rPr>
          <w:rFonts w:eastAsia="Times New Roman" w:cs="Arial"/>
          <w:sz w:val="20"/>
          <w:szCs w:val="20"/>
          <w:lang w:eastAsia="it-IT"/>
        </w:rPr>
        <w:t>che non sussistono</w:t>
      </w:r>
      <w:r w:rsidR="001E5C43" w:rsidRPr="001E5C43">
        <w:rPr>
          <w:rFonts w:eastAsia="Times New Roman" w:cs="Arial"/>
          <w:sz w:val="20"/>
          <w:szCs w:val="20"/>
          <w:lang w:eastAsia="it-IT"/>
        </w:rPr>
        <w:t xml:space="preserve"> a carico dei propri amministratori condanne con sentenza definitiva o decreto penale di condanna divenuto irrevocabile, per i reati che costituiscono motivo di esclusione di un operatore economico dalla partecipazione a una procedura di appalto o concessione ai sensi della normativa in</w:t>
      </w:r>
      <w:r w:rsidR="001E5C43">
        <w:rPr>
          <w:rFonts w:eastAsia="Times New Roman" w:cs="Arial"/>
          <w:sz w:val="20"/>
          <w:szCs w:val="20"/>
          <w:lang w:eastAsia="it-IT"/>
        </w:rPr>
        <w:t xml:space="preserve"> </w:t>
      </w:r>
      <w:r w:rsidR="001E5C43" w:rsidRPr="001E5C43">
        <w:rPr>
          <w:rFonts w:eastAsia="Times New Roman" w:cs="Arial"/>
          <w:sz w:val="20"/>
          <w:szCs w:val="20"/>
          <w:lang w:eastAsia="it-IT"/>
        </w:rPr>
        <w:t>materia di contratti pubblici vigente alla data di presentazione della domanda</w:t>
      </w:r>
      <w:r w:rsidR="001E5C43">
        <w:rPr>
          <w:rFonts w:eastAsia="Times New Roman" w:cs="Arial"/>
          <w:sz w:val="20"/>
          <w:szCs w:val="20"/>
          <w:lang w:eastAsia="it-IT"/>
        </w:rPr>
        <w:t>;</w:t>
      </w:r>
    </w:p>
    <w:p w14:paraId="2E5C8EC0" w14:textId="77777777" w:rsidR="00921CC2" w:rsidRPr="000F2377" w:rsidRDefault="00921CC2"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si trova in regola con le disposizioni vigenti in materia di normativa edilizia </w:t>
      </w:r>
      <w:proofErr w:type="spellStart"/>
      <w:r w:rsidRPr="000F2377">
        <w:rPr>
          <w:rFonts w:eastAsia="Times New Roman" w:cs="Arial"/>
          <w:sz w:val="20"/>
          <w:szCs w:val="20"/>
          <w:lang w:eastAsia="it-IT"/>
        </w:rPr>
        <w:t>ed</w:t>
      </w:r>
      <w:proofErr w:type="spellEnd"/>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Default="00ED0C58"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652CB993" w14:textId="2C0BBB65" w:rsidR="007C0D71" w:rsidRPr="000F2377" w:rsidRDefault="00D16D6B"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D16D6B">
        <w:rPr>
          <w:rFonts w:eastAsia="Times New Roman" w:cs="Arial"/>
          <w:sz w:val="20"/>
          <w:szCs w:val="20"/>
          <w:lang w:eastAsia="it-IT"/>
        </w:rPr>
        <w:t>che la società si trova in una situazione di regolarità contributiva</w:t>
      </w:r>
      <w:r>
        <w:rPr>
          <w:rFonts w:eastAsia="Times New Roman" w:cs="Arial"/>
          <w:sz w:val="20"/>
          <w:szCs w:val="20"/>
          <w:lang w:eastAsia="it-IT"/>
        </w:rPr>
        <w:t>;</w:t>
      </w:r>
    </w:p>
    <w:p w14:paraId="7DC5CA12" w14:textId="77777777" w:rsidR="0075130E" w:rsidRDefault="00ED0C58"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5CEA89BE" w14:textId="23F8BF1F" w:rsidR="00D16D6B" w:rsidRPr="000F2377" w:rsidRDefault="00D16D6B"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D16D6B">
        <w:rPr>
          <w:rFonts w:eastAsia="Times New Roman" w:cs="Arial"/>
          <w:sz w:val="20"/>
          <w:szCs w:val="20"/>
          <w:lang w:eastAsia="it-IT"/>
        </w:rPr>
        <w:t>che la società non si trova nelle condizioni previste dalla legge come causa di incapacità a beneficiare di agevolazioni finanziarie pubbliche o comunque a ciò ostative;</w:t>
      </w:r>
    </w:p>
    <w:p w14:paraId="1A77EEDF" w14:textId="6C1987CE" w:rsidR="00ED0C58" w:rsidRDefault="00747BF6"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bookmarkStart w:id="0" w:name="_Hlk194567481"/>
      <w:r w:rsidRPr="0AA87E98">
        <w:rPr>
          <w:rFonts w:eastAsia="Times New Roman" w:cs="Arial"/>
          <w:sz w:val="20"/>
          <w:szCs w:val="20"/>
          <w:lang w:eastAsia="it-IT"/>
        </w:rPr>
        <w:t>non ha beneficiato né beneficerà di altre agevolazioni pubbliche, incluse quelle concesse a titolo “de minimis”, laddove riferite alle stesse spese o agli stessi costi ammissibili</w:t>
      </w:r>
      <w:bookmarkEnd w:id="0"/>
      <w:r w:rsidR="00624EC1">
        <w:rPr>
          <w:rFonts w:eastAsia="Times New Roman" w:cs="Arial"/>
          <w:sz w:val="20"/>
          <w:szCs w:val="20"/>
          <w:lang w:eastAsia="it-IT"/>
        </w:rPr>
        <w:t xml:space="preserve">, </w:t>
      </w:r>
      <w:r w:rsidR="00624EC1" w:rsidRPr="00624EC1">
        <w:rPr>
          <w:rFonts w:eastAsia="Times New Roman" w:cs="Arial"/>
          <w:sz w:val="20"/>
          <w:szCs w:val="20"/>
          <w:lang w:eastAsia="it-IT"/>
        </w:rPr>
        <w:t>in misura superiore alla percentuale non coperta dalle agevolazioni di cui al presente bando ovvero in misura tale da superare le intensità di aiuto previste dalla normativa comunitaria in materia;</w:t>
      </w:r>
    </w:p>
    <w:p w14:paraId="1FED0B4D" w14:textId="013BB12A" w:rsidR="002353D6" w:rsidRDefault="005610FA"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3E12E2B7">
        <w:rPr>
          <w:rFonts w:eastAsia="Times New Roman" w:cs="Arial"/>
          <w:sz w:val="20"/>
          <w:szCs w:val="20"/>
          <w:lang w:eastAsia="it-IT"/>
        </w:rPr>
        <w:t>che tutti i documenti trasmessi sono conformi agli originali in possesso della società, che si impegna a produrre all’Agenzia in qualsiasi momento</w:t>
      </w:r>
      <w:r w:rsidR="002353D6" w:rsidRPr="3E12E2B7">
        <w:rPr>
          <w:rFonts w:eastAsia="Times New Roman" w:cs="Arial"/>
          <w:sz w:val="20"/>
          <w:szCs w:val="20"/>
          <w:lang w:eastAsia="it-IT"/>
        </w:rPr>
        <w:t>;</w:t>
      </w:r>
    </w:p>
    <w:p w14:paraId="46FAE435" w14:textId="532D541D" w:rsidR="005B7F8D" w:rsidRPr="00A3604B" w:rsidRDefault="005B7F8D"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5B7F8D">
        <w:rPr>
          <w:rFonts w:eastAsia="Times New Roman" w:cs="Arial"/>
          <w:sz w:val="20"/>
          <w:szCs w:val="20"/>
          <w:lang w:eastAsia="it-IT"/>
        </w:rPr>
        <w:t xml:space="preserve">indipendentemente dal regime contabile adottato, </w:t>
      </w:r>
      <w:r>
        <w:rPr>
          <w:rFonts w:eastAsia="Times New Roman" w:cs="Arial"/>
          <w:sz w:val="20"/>
          <w:szCs w:val="20"/>
          <w:lang w:eastAsia="it-IT"/>
        </w:rPr>
        <w:t>che</w:t>
      </w:r>
      <w:r w:rsidRPr="005B7F8D">
        <w:rPr>
          <w:rFonts w:eastAsia="Times New Roman" w:cs="Arial"/>
          <w:sz w:val="20"/>
          <w:szCs w:val="20"/>
          <w:lang w:eastAsia="it-IT"/>
        </w:rPr>
        <w:t xml:space="preserve"> tutti i documenti di spesa </w:t>
      </w:r>
      <w:r>
        <w:rPr>
          <w:rFonts w:eastAsia="Times New Roman" w:cs="Arial"/>
          <w:sz w:val="20"/>
          <w:szCs w:val="20"/>
          <w:lang w:eastAsia="it-IT"/>
        </w:rPr>
        <w:t xml:space="preserve">sono annotati e conservati </w:t>
      </w:r>
      <w:r w:rsidRPr="005B7F8D">
        <w:rPr>
          <w:rFonts w:eastAsia="Times New Roman" w:cs="Arial"/>
          <w:sz w:val="20"/>
          <w:szCs w:val="20"/>
          <w:lang w:eastAsia="it-IT"/>
        </w:rPr>
        <w:t>negli appositi registri IVA, e libro giornale, rendendoli disponibili per i controlli richiesti da parte di Invitalia o del Ministero</w:t>
      </w:r>
      <w:r>
        <w:rPr>
          <w:rFonts w:eastAsia="Times New Roman" w:cs="Arial"/>
          <w:sz w:val="20"/>
          <w:szCs w:val="20"/>
          <w:lang w:eastAsia="it-IT"/>
        </w:rPr>
        <w:t>;</w:t>
      </w:r>
    </w:p>
    <w:p w14:paraId="02C6002B" w14:textId="77777777" w:rsidR="00EB275A" w:rsidRPr="00CA750D" w:rsidRDefault="00EB275A"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w:t>
      </w:r>
      <w:r w:rsidRPr="00CA750D">
        <w:rPr>
          <w:rFonts w:eastAsia="Times New Roman" w:cs="Arial"/>
          <w:sz w:val="20"/>
          <w:szCs w:val="20"/>
          <w:lang w:eastAsia="it-IT"/>
        </w:rPr>
        <w:lastRenderedPageBreak/>
        <w:t xml:space="preserve">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01011B83" w14:textId="77777777" w:rsidR="00EB275A" w:rsidRPr="00CA750D" w:rsidRDefault="00EB275A"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22891250" w14:textId="77777777" w:rsidR="00EB275A" w:rsidRPr="00CA750D" w:rsidRDefault="00EB275A"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7F90477E" w14:textId="77777777" w:rsidR="00EB275A" w:rsidRPr="00CA750D" w:rsidRDefault="00EB275A" w:rsidP="00987F8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CA750D">
        <w:rPr>
          <w:rFonts w:eastAsia="Times New Roman" w:cs="Arial"/>
          <w:sz w:val="20"/>
          <w:szCs w:val="20"/>
          <w:lang w:eastAsia="it-IT"/>
        </w:rPr>
        <w:t>che ai fini dell’applicazione dell’art. 53, comma 16-ter, del D.lgs. n. 165/2001 e ss.mm.ii., introdotto dalla legge n. 190/2012 e ss.mm.ii. (attività successiva alla cessazione del rapporto di lavoro – “</w:t>
      </w:r>
      <w:proofErr w:type="spellStart"/>
      <w:r w:rsidRPr="00CA750D">
        <w:rPr>
          <w:rFonts w:eastAsia="Times New Roman" w:cs="Arial"/>
          <w:sz w:val="20"/>
          <w:szCs w:val="20"/>
          <w:lang w:eastAsia="it-IT"/>
        </w:rPr>
        <w:t>pantouflage</w:t>
      </w:r>
      <w:proofErr w:type="spellEnd"/>
      <w:r w:rsidRPr="00CA750D">
        <w:rPr>
          <w:rFonts w:eastAsia="Times New Roman" w:cs="Arial"/>
          <w:sz w:val="20"/>
          <w:szCs w:val="20"/>
          <w:lang w:eastAsia="it-IT"/>
        </w:rPr>
        <w:t xml:space="preserve">” o “revolving doors”) e dall’art. 21 del D.lgs. n. 39/2013 e ss.mm.ii., nonché tenuto conto della Delibera ANAC n. 493 del 25.09.2024: </w:t>
      </w:r>
    </w:p>
    <w:p w14:paraId="5D13A1EC" w14:textId="77777777" w:rsidR="00EB275A" w:rsidRPr="00CA750D" w:rsidRDefault="00EB275A" w:rsidP="00987F84">
      <w:pPr>
        <w:pStyle w:val="Paragrafoelenco"/>
        <w:autoSpaceDE w:val="0"/>
        <w:autoSpaceDN w:val="0"/>
        <w:adjustRightInd w:val="0"/>
        <w:spacing w:after="0" w:line="36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14C8BE39" w14:textId="2C88A701" w:rsidR="4864B9C4" w:rsidRPr="00EB275A" w:rsidRDefault="00EB275A" w:rsidP="00987F84">
      <w:pPr>
        <w:pStyle w:val="Paragrafoelenco"/>
        <w:autoSpaceDE w:val="0"/>
        <w:autoSpaceDN w:val="0"/>
        <w:adjustRightInd w:val="0"/>
        <w:spacing w:after="0" w:line="36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987F84">
      <w:pPr>
        <w:autoSpaceDE w:val="0"/>
        <w:autoSpaceDN w:val="0"/>
        <w:adjustRightInd w:val="0"/>
        <w:spacing w:after="0" w:line="360" w:lineRule="auto"/>
        <w:ind w:left="360"/>
        <w:jc w:val="both"/>
        <w:rPr>
          <w:rFonts w:eastAsia="Times New Roman" w:cs="Arial"/>
          <w:sz w:val="20"/>
          <w:szCs w:val="20"/>
          <w:lang w:eastAsia="it-IT"/>
        </w:rPr>
      </w:pPr>
    </w:p>
    <w:p w14:paraId="187A379B" w14:textId="77777777" w:rsidR="009406B3" w:rsidRPr="000F2377" w:rsidRDefault="009406B3" w:rsidP="00987F84">
      <w:pPr>
        <w:autoSpaceDE w:val="0"/>
        <w:autoSpaceDN w:val="0"/>
        <w:adjustRightInd w:val="0"/>
        <w:spacing w:after="0" w:line="360" w:lineRule="auto"/>
        <w:jc w:val="both"/>
        <w:rPr>
          <w:rFonts w:eastAsia="Times New Roman" w:cs="Arial"/>
          <w:sz w:val="20"/>
          <w:szCs w:val="20"/>
          <w:lang w:eastAsia="it-IT"/>
        </w:rPr>
      </w:pPr>
    </w:p>
    <w:p w14:paraId="712BD531" w14:textId="77777777" w:rsidR="00945E19" w:rsidRPr="000B194B" w:rsidRDefault="00945E19" w:rsidP="00987F84">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0261CC8D" w14:textId="77777777" w:rsidR="002B6953" w:rsidRPr="000F2377" w:rsidRDefault="002B6953" w:rsidP="00987F84">
      <w:pPr>
        <w:spacing w:line="360" w:lineRule="auto"/>
        <w:ind w:right="-2"/>
        <w:jc w:val="both"/>
        <w:rPr>
          <w:rFonts w:cs="Arial"/>
          <w:sz w:val="20"/>
          <w:szCs w:val="20"/>
        </w:rPr>
      </w:pPr>
    </w:p>
    <w:p w14:paraId="7CF0F81D" w14:textId="68BCABDD" w:rsidR="00EB4CEB" w:rsidRDefault="002B6953" w:rsidP="00987F84">
      <w:pPr>
        <w:spacing w:line="360" w:lineRule="auto"/>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987F84">
      <w:pPr>
        <w:spacing w:line="360" w:lineRule="auto"/>
        <w:jc w:val="right"/>
        <w:rPr>
          <w:rFonts w:cs="Arial"/>
          <w:b/>
          <w:sz w:val="18"/>
          <w:szCs w:val="18"/>
        </w:rPr>
      </w:pPr>
    </w:p>
    <w:p w14:paraId="0A7DBA99" w14:textId="7C4F8867" w:rsidR="00EB4CEB" w:rsidRPr="00FA255A" w:rsidRDefault="000F2377" w:rsidP="00987F84">
      <w:pPr>
        <w:spacing w:line="360" w:lineRule="auto"/>
        <w:jc w:val="both"/>
        <w:rPr>
          <w:rFonts w:cs="Arial"/>
          <w:i/>
          <w:iCs/>
          <w:sz w:val="20"/>
          <w:szCs w:val="20"/>
        </w:rPr>
      </w:pPr>
      <w:r w:rsidRPr="00FA255A">
        <w:rPr>
          <w:rFonts w:cs="Arial"/>
          <w:i/>
          <w:iCs/>
          <w:sz w:val="20"/>
          <w:szCs w:val="20"/>
        </w:rPr>
        <w:t>Documento sottoscritto con firma digitale ai sensi del D.Lgs. 7 marzo 2005, n. 82 e del decreto del Presidente del Consiglio dei Ministri 22 febbraio 2013 e successive modificazioni e integrazioni</w:t>
      </w:r>
      <w:r w:rsidR="00D0539A" w:rsidRPr="00FA255A">
        <w:rPr>
          <w:rFonts w:cs="Arial"/>
          <w:i/>
          <w:iCs/>
          <w:sz w:val="20"/>
          <w:szCs w:val="20"/>
        </w:rPr>
        <w:t>.</w:t>
      </w:r>
    </w:p>
    <w:p w14:paraId="146C4378" w14:textId="77777777" w:rsidR="00CB3680" w:rsidRPr="000F2377" w:rsidRDefault="00CB3680" w:rsidP="00987F84">
      <w:pPr>
        <w:autoSpaceDE w:val="0"/>
        <w:autoSpaceDN w:val="0"/>
        <w:adjustRightInd w:val="0"/>
        <w:spacing w:after="0" w:line="360" w:lineRule="auto"/>
        <w:jc w:val="both"/>
        <w:rPr>
          <w:rFonts w:eastAsia="Times New Roman" w:cs="Arial"/>
          <w:sz w:val="20"/>
          <w:szCs w:val="20"/>
          <w:lang w:eastAsia="it-IT"/>
        </w:rPr>
      </w:pPr>
    </w:p>
    <w:sectPr w:rsidR="00CB3680" w:rsidRPr="000F2377" w:rsidSect="00987F84">
      <w:headerReference w:type="default" r:id="rId11"/>
      <w:pgSz w:w="11906" w:h="16838"/>
      <w:pgMar w:top="1417"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EC90" w14:textId="77777777" w:rsidR="00991F8E" w:rsidRDefault="00991F8E" w:rsidP="00771FED">
      <w:pPr>
        <w:spacing w:after="0" w:line="240" w:lineRule="auto"/>
      </w:pPr>
      <w:r>
        <w:separator/>
      </w:r>
    </w:p>
  </w:endnote>
  <w:endnote w:type="continuationSeparator" w:id="0">
    <w:p w14:paraId="0CD7FE5A" w14:textId="77777777" w:rsidR="00991F8E" w:rsidRDefault="00991F8E"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B4F7" w14:textId="77777777" w:rsidR="00991F8E" w:rsidRDefault="00991F8E" w:rsidP="00771FED">
      <w:pPr>
        <w:spacing w:after="0" w:line="240" w:lineRule="auto"/>
      </w:pPr>
      <w:r>
        <w:separator/>
      </w:r>
    </w:p>
  </w:footnote>
  <w:footnote w:type="continuationSeparator" w:id="0">
    <w:p w14:paraId="241F941C" w14:textId="77777777" w:rsidR="00991F8E" w:rsidRDefault="00991F8E"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7179711B" w:rsidR="00771FED" w:rsidRPr="00944CA9" w:rsidRDefault="003E7140" w:rsidP="003E7140">
    <w:pPr>
      <w:pStyle w:val="Intestazione"/>
      <w:jc w:val="center"/>
      <w:rPr>
        <w:rFonts w:ascii="Calibri" w:hAnsi="Calibri"/>
        <w:sz w:val="24"/>
        <w:szCs w:val="24"/>
      </w:rPr>
    </w:pPr>
    <w:r w:rsidRPr="00422AF6">
      <w:rPr>
        <w:b/>
        <w:i/>
        <w:noProof/>
      </w:rPr>
      <w:drawing>
        <wp:inline distT="0" distB="0" distL="0" distR="0" wp14:anchorId="6F933CD0" wp14:editId="57C43F7F">
          <wp:extent cx="4110355" cy="642620"/>
          <wp:effectExtent l="0" t="0" r="4445" b="5080"/>
          <wp:docPr id="10952918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0355" cy="642620"/>
                  </a:xfrm>
                  <a:prstGeom prst="rect">
                    <a:avLst/>
                  </a:prstGeom>
                  <a:noFill/>
                  <a:ln>
                    <a:noFill/>
                  </a:ln>
                </pic:spPr>
              </pic:pic>
            </a:graphicData>
          </a:graphic>
        </wp:inline>
      </w:drawing>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BF80B45"/>
    <w:multiLevelType w:val="hybridMultilevel"/>
    <w:tmpl w:val="F3D83938"/>
    <w:lvl w:ilvl="0" w:tplc="00006DF1">
      <w:start w:val="1"/>
      <w:numFmt w:val="bullet"/>
      <w:lvlText w:val="□"/>
      <w:lvlJc w:val="left"/>
      <w:pPr>
        <w:ind w:left="2136" w:hanging="360"/>
      </w:p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5" w15:restartNumberingAfterBreak="0">
    <w:nsid w:val="60765790"/>
    <w:multiLevelType w:val="hybridMultilevel"/>
    <w:tmpl w:val="DBE689DE"/>
    <w:lvl w:ilvl="0" w:tplc="00006DF1">
      <w:start w:val="1"/>
      <w:numFmt w:val="bullet"/>
      <w:lvlText w:val="□"/>
      <w:lvlJc w:val="left"/>
      <w:pPr>
        <w:ind w:left="1080" w:hanging="360"/>
      </w:p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D703B79"/>
    <w:multiLevelType w:val="hybridMultilevel"/>
    <w:tmpl w:val="F9F6114A"/>
    <w:lvl w:ilvl="0" w:tplc="C21AF636">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7"/>
  </w:num>
  <w:num w:numId="3" w16cid:durableId="1839803630">
    <w:abstractNumId w:val="8"/>
  </w:num>
  <w:num w:numId="4" w16cid:durableId="1136604843">
    <w:abstractNumId w:val="1"/>
  </w:num>
  <w:num w:numId="5" w16cid:durableId="13458432">
    <w:abstractNumId w:val="2"/>
  </w:num>
  <w:num w:numId="6" w16cid:durableId="269238234">
    <w:abstractNumId w:val="6"/>
  </w:num>
  <w:num w:numId="7" w16cid:durableId="70197590">
    <w:abstractNumId w:val="0"/>
  </w:num>
  <w:num w:numId="8" w16cid:durableId="13822855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9290">
    <w:abstractNumId w:val="5"/>
  </w:num>
  <w:num w:numId="10" w16cid:durableId="55169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126F5"/>
    <w:rsid w:val="00017EBA"/>
    <w:rsid w:val="00025EA9"/>
    <w:rsid w:val="0003407E"/>
    <w:rsid w:val="00053939"/>
    <w:rsid w:val="000810D2"/>
    <w:rsid w:val="00094636"/>
    <w:rsid w:val="00096F3A"/>
    <w:rsid w:val="000D1935"/>
    <w:rsid w:val="000D2445"/>
    <w:rsid w:val="000F2377"/>
    <w:rsid w:val="000F3403"/>
    <w:rsid w:val="001046FF"/>
    <w:rsid w:val="00131225"/>
    <w:rsid w:val="001458D2"/>
    <w:rsid w:val="001575AE"/>
    <w:rsid w:val="00185B07"/>
    <w:rsid w:val="001E5C43"/>
    <w:rsid w:val="001F0583"/>
    <w:rsid w:val="00206EEE"/>
    <w:rsid w:val="00233B10"/>
    <w:rsid w:val="0023499C"/>
    <w:rsid w:val="002353D6"/>
    <w:rsid w:val="002611A5"/>
    <w:rsid w:val="00291006"/>
    <w:rsid w:val="002A5591"/>
    <w:rsid w:val="002B6953"/>
    <w:rsid w:val="002C179F"/>
    <w:rsid w:val="002E0ED2"/>
    <w:rsid w:val="0030432C"/>
    <w:rsid w:val="00304B50"/>
    <w:rsid w:val="0031434D"/>
    <w:rsid w:val="00381847"/>
    <w:rsid w:val="0039420F"/>
    <w:rsid w:val="003A36D1"/>
    <w:rsid w:val="003C156A"/>
    <w:rsid w:val="003D25C5"/>
    <w:rsid w:val="003E7140"/>
    <w:rsid w:val="0043329B"/>
    <w:rsid w:val="00472E4E"/>
    <w:rsid w:val="00477272"/>
    <w:rsid w:val="00483CBA"/>
    <w:rsid w:val="00496186"/>
    <w:rsid w:val="004A7C07"/>
    <w:rsid w:val="004C0014"/>
    <w:rsid w:val="004D4007"/>
    <w:rsid w:val="004D4685"/>
    <w:rsid w:val="004E17D2"/>
    <w:rsid w:val="004F0C85"/>
    <w:rsid w:val="00537195"/>
    <w:rsid w:val="00540C74"/>
    <w:rsid w:val="00555B4B"/>
    <w:rsid w:val="005610FA"/>
    <w:rsid w:val="00573A5E"/>
    <w:rsid w:val="00584340"/>
    <w:rsid w:val="005B7F8D"/>
    <w:rsid w:val="005C4188"/>
    <w:rsid w:val="005D66D4"/>
    <w:rsid w:val="005E5099"/>
    <w:rsid w:val="006054A1"/>
    <w:rsid w:val="0060613B"/>
    <w:rsid w:val="00611A27"/>
    <w:rsid w:val="00622C2B"/>
    <w:rsid w:val="00624EC1"/>
    <w:rsid w:val="00637046"/>
    <w:rsid w:val="00641917"/>
    <w:rsid w:val="00651B2D"/>
    <w:rsid w:val="006D3849"/>
    <w:rsid w:val="006D598C"/>
    <w:rsid w:val="00714874"/>
    <w:rsid w:val="00714DA2"/>
    <w:rsid w:val="00724DA0"/>
    <w:rsid w:val="00747BF6"/>
    <w:rsid w:val="0075130E"/>
    <w:rsid w:val="00771FED"/>
    <w:rsid w:val="0077260C"/>
    <w:rsid w:val="00775E15"/>
    <w:rsid w:val="0079472A"/>
    <w:rsid w:val="007A3E2D"/>
    <w:rsid w:val="007C0D71"/>
    <w:rsid w:val="00831D1F"/>
    <w:rsid w:val="008327AF"/>
    <w:rsid w:val="00841A55"/>
    <w:rsid w:val="008E1C33"/>
    <w:rsid w:val="008E2456"/>
    <w:rsid w:val="00921CC2"/>
    <w:rsid w:val="009406B3"/>
    <w:rsid w:val="00944CA9"/>
    <w:rsid w:val="00945E19"/>
    <w:rsid w:val="00987F84"/>
    <w:rsid w:val="00991F8E"/>
    <w:rsid w:val="009B1A32"/>
    <w:rsid w:val="009D1399"/>
    <w:rsid w:val="009D5E91"/>
    <w:rsid w:val="00A03BFF"/>
    <w:rsid w:val="00A12046"/>
    <w:rsid w:val="00A3604B"/>
    <w:rsid w:val="00A4190E"/>
    <w:rsid w:val="00AB2110"/>
    <w:rsid w:val="00AB3F00"/>
    <w:rsid w:val="00B07448"/>
    <w:rsid w:val="00B51BDE"/>
    <w:rsid w:val="00B82437"/>
    <w:rsid w:val="00BA45F9"/>
    <w:rsid w:val="00BB1262"/>
    <w:rsid w:val="00BD49E1"/>
    <w:rsid w:val="00BE1842"/>
    <w:rsid w:val="00C365FD"/>
    <w:rsid w:val="00C47371"/>
    <w:rsid w:val="00C7158A"/>
    <w:rsid w:val="00C72AD9"/>
    <w:rsid w:val="00C7303C"/>
    <w:rsid w:val="00C8060E"/>
    <w:rsid w:val="00C9477B"/>
    <w:rsid w:val="00C9551D"/>
    <w:rsid w:val="00CA0B2F"/>
    <w:rsid w:val="00CB3680"/>
    <w:rsid w:val="00CB7992"/>
    <w:rsid w:val="00CC02B5"/>
    <w:rsid w:val="00CF6FD7"/>
    <w:rsid w:val="00D0539A"/>
    <w:rsid w:val="00D16D6B"/>
    <w:rsid w:val="00D47764"/>
    <w:rsid w:val="00D7298F"/>
    <w:rsid w:val="00D734D1"/>
    <w:rsid w:val="00DD58A6"/>
    <w:rsid w:val="00E14AE9"/>
    <w:rsid w:val="00E41926"/>
    <w:rsid w:val="00E456E4"/>
    <w:rsid w:val="00E575C5"/>
    <w:rsid w:val="00E917F3"/>
    <w:rsid w:val="00EB275A"/>
    <w:rsid w:val="00EB2A54"/>
    <w:rsid w:val="00EB4CEB"/>
    <w:rsid w:val="00EB7BD4"/>
    <w:rsid w:val="00EC6C31"/>
    <w:rsid w:val="00ED0C58"/>
    <w:rsid w:val="00EF7098"/>
    <w:rsid w:val="00F15B11"/>
    <w:rsid w:val="00F17ECD"/>
    <w:rsid w:val="00F6705A"/>
    <w:rsid w:val="00F707AC"/>
    <w:rsid w:val="00F92D9D"/>
    <w:rsid w:val="00FA255A"/>
    <w:rsid w:val="00FA4DD4"/>
    <w:rsid w:val="00FB342B"/>
    <w:rsid w:val="00FF6FFB"/>
    <w:rsid w:val="0AA87E98"/>
    <w:rsid w:val="3E12E2B7"/>
    <w:rsid w:val="4864B9C4"/>
    <w:rsid w:val="581EA7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15928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9B33B2-0BE1-4D5C-A1D7-285A1FCCEC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E34120-CE1D-4357-BCBE-36E047A4F569}">
  <ds:schemaRefs>
    <ds:schemaRef ds:uri="http://schemas.microsoft.com/sharepoint/v3/contenttype/forms"/>
  </ds:schemaRefs>
</ds:datastoreItem>
</file>

<file path=customXml/itemProps3.xml><?xml version="1.0" encoding="utf-8"?>
<ds:datastoreItem xmlns:ds="http://schemas.openxmlformats.org/officeDocument/2006/customXml" ds:itemID="{FA09F6F3-0A8E-477A-BEFD-469943B4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1357</Words>
  <Characters>7738</Characters>
  <Application>Microsoft Office Word</Application>
  <DocSecurity>0</DocSecurity>
  <Lines>64</Lines>
  <Paragraphs>18</Paragraphs>
  <ScaleCrop>false</ScaleCrop>
  <Company>INVITALIA</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Rotella Gabriele</cp:lastModifiedBy>
  <cp:revision>84</cp:revision>
  <cp:lastPrinted>2017-02-20T09:47:00Z</cp:lastPrinted>
  <dcterms:created xsi:type="dcterms:W3CDTF">2017-02-20T12:59:00Z</dcterms:created>
  <dcterms:modified xsi:type="dcterms:W3CDTF">2026-07-15T08:08:00Z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